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865B" w14:textId="44A2404B" w:rsidR="009360FE" w:rsidRPr="009360FE" w:rsidRDefault="009360FE" w:rsidP="009360FE">
      <w:pPr>
        <w:shd w:val="clear" w:color="auto" w:fill="FFFFFF"/>
        <w:spacing w:after="0" w:line="480" w:lineRule="atLeast"/>
        <w:outlineLvl w:val="0"/>
        <w:rPr>
          <w:rFonts w:ascii="Arial" w:eastAsia="Times New Roman" w:hAnsi="Arial" w:cs="Arial"/>
          <w:color w:val="000000"/>
          <w:kern w:val="36"/>
          <w:sz w:val="39"/>
          <w:szCs w:val="39"/>
        </w:rPr>
      </w:pPr>
      <w:r w:rsidRPr="009360FE">
        <w:rPr>
          <w:rFonts w:ascii="Arial" w:eastAsia="Times New Roman" w:hAnsi="Arial" w:cs="Arial"/>
          <w:color w:val="000000"/>
          <w:kern w:val="36"/>
          <w:sz w:val="39"/>
          <w:szCs w:val="39"/>
        </w:rPr>
        <w:t>NEWS</w:t>
      </w:r>
      <w:r>
        <w:rPr>
          <w:rFonts w:ascii="Arial" w:eastAsia="Times New Roman" w:hAnsi="Arial" w:cs="Arial"/>
          <w:color w:val="000000"/>
          <w:kern w:val="36"/>
          <w:sz w:val="39"/>
          <w:szCs w:val="39"/>
        </w:rPr>
        <w:t xml:space="preserve"> LEE COUNTY TAX COLLECTOR</w:t>
      </w:r>
    </w:p>
    <w:p w14:paraId="0281085C"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p>
    <w:p w14:paraId="2B2A66D9" w14:textId="77777777" w:rsidR="009360FE" w:rsidRPr="009360FE" w:rsidRDefault="009360FE" w:rsidP="009360FE">
      <w:pPr>
        <w:shd w:val="clear" w:color="auto" w:fill="FFFFFF"/>
        <w:spacing w:after="0" w:line="480" w:lineRule="atLeast"/>
        <w:outlineLvl w:val="0"/>
        <w:rPr>
          <w:rFonts w:ascii="Arial" w:eastAsia="Times New Roman" w:hAnsi="Arial" w:cs="Arial"/>
          <w:color w:val="000000"/>
          <w:kern w:val="36"/>
          <w:sz w:val="39"/>
          <w:szCs w:val="39"/>
        </w:rPr>
      </w:pPr>
      <w:r w:rsidRPr="009360FE">
        <w:rPr>
          <w:rFonts w:ascii="Arial" w:eastAsia="Times New Roman" w:hAnsi="Arial" w:cs="Arial"/>
          <w:color w:val="000000"/>
          <w:kern w:val="36"/>
          <w:sz w:val="39"/>
          <w:szCs w:val="39"/>
        </w:rPr>
        <w:t>Property Tax Bill Timeline</w:t>
      </w:r>
    </w:p>
    <w:p w14:paraId="14B859DF"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Oct 26, 2022</w:t>
      </w:r>
    </w:p>
    <w:p w14:paraId="7F5C6B9E"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br/>
        <w:t xml:space="preserve">Typically, Lee County property owners receive property tax bills the last week of October. However, because of Hurricane Ian, this year’s tax roll will instead open in early November for collection of payments, with tax bills being mailed later in the month. </w:t>
      </w:r>
      <w:r w:rsidRPr="009360FE">
        <w:rPr>
          <w:rFonts w:ascii="Arial" w:eastAsia="Times New Roman" w:hAnsi="Arial" w:cs="Arial"/>
          <w:b/>
          <w:bCs/>
          <w:color w:val="000000"/>
          <w:sz w:val="21"/>
          <w:szCs w:val="21"/>
        </w:rPr>
        <w:t>The 4% discount usually offered during the month of November, will be extended into December due to the delayed mailing</w:t>
      </w:r>
      <w:r w:rsidRPr="009360FE">
        <w:rPr>
          <w:rFonts w:ascii="Arial" w:eastAsia="Times New Roman" w:hAnsi="Arial" w:cs="Arial"/>
          <w:color w:val="000000"/>
          <w:sz w:val="21"/>
          <w:szCs w:val="21"/>
        </w:rPr>
        <w:t>, with a firm date set once the bills have been mailed.</w:t>
      </w:r>
    </w:p>
    <w:p w14:paraId="179981AA"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 </w:t>
      </w:r>
    </w:p>
    <w:p w14:paraId="77101492"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Once the tax roll is open for collection, customers will be able to access and print their bills online or have them emailed, by visiting </w:t>
      </w:r>
      <w:hyperlink r:id="rId4" w:history="1">
        <w:r w:rsidRPr="009360FE">
          <w:rPr>
            <w:rFonts w:ascii="Arial" w:eastAsia="Times New Roman" w:hAnsi="Arial" w:cs="Arial"/>
            <w:color w:val="0B709F"/>
            <w:sz w:val="21"/>
            <w:szCs w:val="21"/>
            <w:u w:val="single"/>
          </w:rPr>
          <w:t>LEETC.com</w:t>
        </w:r>
      </w:hyperlink>
      <w:r w:rsidRPr="009360FE">
        <w:rPr>
          <w:rFonts w:ascii="Arial" w:eastAsia="Times New Roman" w:hAnsi="Arial" w:cs="Arial"/>
          <w:color w:val="000000"/>
          <w:sz w:val="21"/>
          <w:szCs w:val="21"/>
        </w:rPr>
        <w:t>, clicking “Online Service Center,” then "Property Tax" and entering a name, address, or account number.</w:t>
      </w:r>
    </w:p>
    <w:p w14:paraId="3EF21F9F"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 </w:t>
      </w:r>
    </w:p>
    <w:p w14:paraId="69B3F6E4"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On October 20, 2022, Governor Ron DeSantis signed </w:t>
      </w:r>
      <w:hyperlink r:id="rId5" w:history="1">
        <w:r w:rsidRPr="009360FE">
          <w:rPr>
            <w:rFonts w:ascii="Arial" w:eastAsia="Times New Roman" w:hAnsi="Arial" w:cs="Arial"/>
            <w:color w:val="0B709F"/>
            <w:sz w:val="21"/>
            <w:szCs w:val="21"/>
            <w:u w:val="single"/>
          </w:rPr>
          <w:t>Executive Order 22-242</w:t>
        </w:r>
      </w:hyperlink>
      <w:r w:rsidRPr="009360FE">
        <w:rPr>
          <w:rFonts w:ascii="Arial" w:eastAsia="Times New Roman" w:hAnsi="Arial" w:cs="Arial"/>
          <w:color w:val="000000"/>
          <w:sz w:val="21"/>
          <w:szCs w:val="21"/>
        </w:rPr>
        <w:t> to extend property tax payment deadlines for those whose homes were destroyed or rendered uninhabitable by the Hurricane. He is working with Legislators to call a Special Session before the end of the year to address property tax obligations. </w:t>
      </w:r>
    </w:p>
    <w:p w14:paraId="38138AC1"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 </w:t>
      </w:r>
    </w:p>
    <w:p w14:paraId="60BEE69A" w14:textId="77777777" w:rsidR="009360FE" w:rsidRPr="009360FE" w:rsidRDefault="009360FE" w:rsidP="009360FE">
      <w:pPr>
        <w:shd w:val="clear" w:color="auto" w:fill="FFFFFF"/>
        <w:spacing w:after="0" w:line="240" w:lineRule="auto"/>
        <w:rPr>
          <w:rFonts w:ascii="Arial" w:eastAsia="Times New Roman" w:hAnsi="Arial" w:cs="Arial"/>
          <w:color w:val="000000"/>
          <w:sz w:val="21"/>
          <w:szCs w:val="21"/>
        </w:rPr>
      </w:pPr>
      <w:r w:rsidRPr="009360FE">
        <w:rPr>
          <w:rFonts w:ascii="Arial" w:eastAsia="Times New Roman" w:hAnsi="Arial" w:cs="Arial"/>
          <w:color w:val="000000"/>
          <w:sz w:val="21"/>
          <w:szCs w:val="21"/>
        </w:rPr>
        <w:t>If your property was destroyed or rendered uninhabitable, please contact the Lee County Property Appraiser’s office at 239-533-6100 or </w:t>
      </w:r>
      <w:hyperlink r:id="rId6" w:history="1">
        <w:r w:rsidRPr="009360FE">
          <w:rPr>
            <w:rFonts w:ascii="Arial" w:eastAsia="Times New Roman" w:hAnsi="Arial" w:cs="Arial"/>
            <w:color w:val="0B709F"/>
            <w:sz w:val="21"/>
            <w:szCs w:val="21"/>
            <w:u w:val="single"/>
          </w:rPr>
          <w:t>visit their website.</w:t>
        </w:r>
      </w:hyperlink>
    </w:p>
    <w:p w14:paraId="58611FD2" w14:textId="77777777" w:rsidR="007A2577" w:rsidRDefault="007A2577"/>
    <w:sectPr w:rsidR="007A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FE"/>
    <w:rsid w:val="007A2577"/>
    <w:rsid w:val="0093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A263"/>
  <w15:chartTrackingRefBased/>
  <w15:docId w15:val="{D2F2E7B2-21A5-4456-9558-2E03CDC8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053">
      <w:bodyDiv w:val="1"/>
      <w:marLeft w:val="0"/>
      <w:marRight w:val="0"/>
      <w:marTop w:val="0"/>
      <w:marBottom w:val="0"/>
      <w:divBdr>
        <w:top w:val="none" w:sz="0" w:space="0" w:color="auto"/>
        <w:left w:val="none" w:sz="0" w:space="0" w:color="auto"/>
        <w:bottom w:val="none" w:sz="0" w:space="0" w:color="auto"/>
        <w:right w:val="none" w:sz="0" w:space="0" w:color="auto"/>
      </w:divBdr>
      <w:divsChild>
        <w:div w:id="1846090978">
          <w:marLeft w:val="0"/>
          <w:marRight w:val="0"/>
          <w:marTop w:val="0"/>
          <w:marBottom w:val="0"/>
          <w:divBdr>
            <w:top w:val="none" w:sz="0" w:space="0" w:color="auto"/>
            <w:left w:val="none" w:sz="0" w:space="0" w:color="auto"/>
            <w:bottom w:val="none" w:sz="0" w:space="0" w:color="auto"/>
            <w:right w:val="none" w:sz="0" w:space="0" w:color="auto"/>
          </w:divBdr>
        </w:div>
        <w:div w:id="407045300">
          <w:marLeft w:val="0"/>
          <w:marRight w:val="0"/>
          <w:marTop w:val="0"/>
          <w:marBottom w:val="0"/>
          <w:divBdr>
            <w:top w:val="none" w:sz="0" w:space="0" w:color="auto"/>
            <w:left w:val="none" w:sz="0" w:space="0" w:color="auto"/>
            <w:bottom w:val="none" w:sz="0" w:space="0" w:color="auto"/>
            <w:right w:val="none" w:sz="0" w:space="0" w:color="auto"/>
          </w:divBdr>
          <w:divsChild>
            <w:div w:id="363672445">
              <w:marLeft w:val="0"/>
              <w:marRight w:val="0"/>
              <w:marTop w:val="0"/>
              <w:marBottom w:val="0"/>
              <w:divBdr>
                <w:top w:val="none" w:sz="0" w:space="0" w:color="auto"/>
                <w:left w:val="none" w:sz="0" w:space="0" w:color="auto"/>
                <w:bottom w:val="none" w:sz="0" w:space="0" w:color="auto"/>
                <w:right w:val="none" w:sz="0" w:space="0" w:color="auto"/>
              </w:divBdr>
            </w:div>
            <w:div w:id="17480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epa.org/" TargetMode="External"/><Relationship Id="rId5" Type="http://schemas.openxmlformats.org/officeDocument/2006/relationships/hyperlink" Target="https://flgov.com/2022/10/20/governor-ron-desantis-signs-executive-order-to-extend-property-tax-deadline-for-communities-impacted-by-hurricane-ian/" TargetMode="External"/><Relationship Id="rId4" Type="http://schemas.openxmlformats.org/officeDocument/2006/relationships/hyperlink" Target="http://www.le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Genca</dc:creator>
  <cp:keywords/>
  <dc:description/>
  <cp:lastModifiedBy>Mary Genca</cp:lastModifiedBy>
  <cp:revision>2</cp:revision>
  <cp:lastPrinted>2022-11-07T12:28:00Z</cp:lastPrinted>
  <dcterms:created xsi:type="dcterms:W3CDTF">2022-11-07T12:26:00Z</dcterms:created>
  <dcterms:modified xsi:type="dcterms:W3CDTF">2022-11-07T12:28:00Z</dcterms:modified>
</cp:coreProperties>
</file>